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6D" w:rsidRPr="00D64F49" w:rsidRDefault="005E1F6D" w:rsidP="005E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4</w:t>
      </w:r>
    </w:p>
    <w:p w:rsidR="005E1F6D" w:rsidRPr="00E3648A" w:rsidRDefault="005E1F6D" w:rsidP="005E1F6D">
      <w:pPr>
        <w:spacing w:before="12" w:after="0"/>
        <w:ind w:left="108" w:right="-23"/>
        <w:jc w:val="center"/>
        <w:rPr>
          <w:rFonts w:eastAsia="Arial"/>
          <w:b/>
          <w:bCs/>
        </w:rPr>
      </w:pPr>
      <w:r w:rsidRPr="00E3648A">
        <w:rPr>
          <w:rFonts w:eastAsia="Arial"/>
          <w:b/>
          <w:bCs/>
          <w:spacing w:val="1"/>
        </w:rPr>
        <w:t>S</w:t>
      </w:r>
      <w:r w:rsidRPr="00E3648A">
        <w:rPr>
          <w:rFonts w:eastAsia="Arial"/>
          <w:b/>
          <w:bCs/>
        </w:rPr>
        <w:t>ch</w:t>
      </w:r>
      <w:r w:rsidRPr="00E3648A">
        <w:rPr>
          <w:rFonts w:eastAsia="Arial"/>
          <w:b/>
          <w:bCs/>
          <w:spacing w:val="-1"/>
        </w:rPr>
        <w:t>e</w:t>
      </w:r>
      <w:r w:rsidRPr="00E3648A">
        <w:rPr>
          <w:rFonts w:eastAsia="Arial"/>
          <w:b/>
          <w:bCs/>
        </w:rPr>
        <w:t>da</w:t>
      </w:r>
      <w:r w:rsidRPr="00E3648A">
        <w:rPr>
          <w:rFonts w:eastAsia="Arial"/>
          <w:b/>
          <w:bCs/>
          <w:spacing w:val="-2"/>
        </w:rPr>
        <w:t>d</w:t>
      </w:r>
      <w:r w:rsidRPr="00E3648A">
        <w:rPr>
          <w:rFonts w:eastAsia="Arial"/>
          <w:b/>
          <w:bCs/>
        </w:rPr>
        <w:t>ia</w:t>
      </w:r>
      <w:r w:rsidRPr="00E3648A">
        <w:rPr>
          <w:rFonts w:eastAsia="Arial"/>
          <w:b/>
          <w:bCs/>
          <w:spacing w:val="-2"/>
        </w:rPr>
        <w:t>u</w:t>
      </w:r>
      <w:r w:rsidRPr="00E3648A">
        <w:rPr>
          <w:rFonts w:eastAsia="Arial"/>
          <w:b/>
          <w:bCs/>
        </w:rPr>
        <w:t>to</w:t>
      </w:r>
      <w:r w:rsidRPr="00E3648A">
        <w:rPr>
          <w:rFonts w:eastAsia="Arial"/>
          <w:b/>
          <w:bCs/>
          <w:spacing w:val="-2"/>
        </w:rPr>
        <w:t>v</w:t>
      </w:r>
      <w:r w:rsidRPr="00E3648A">
        <w:rPr>
          <w:rFonts w:eastAsia="Arial"/>
          <w:b/>
          <w:bCs/>
        </w:rPr>
        <w:t>alutaz</w:t>
      </w:r>
      <w:r w:rsidRPr="00E3648A">
        <w:rPr>
          <w:rFonts w:eastAsia="Arial"/>
          <w:b/>
          <w:bCs/>
          <w:spacing w:val="1"/>
        </w:rPr>
        <w:t>i</w:t>
      </w:r>
      <w:r w:rsidRPr="00E3648A">
        <w:rPr>
          <w:rFonts w:eastAsia="Arial"/>
          <w:b/>
          <w:bCs/>
        </w:rPr>
        <w:t>one</w:t>
      </w:r>
    </w:p>
    <w:p w:rsidR="005E1F6D" w:rsidRPr="006131BE" w:rsidRDefault="005E1F6D" w:rsidP="005E1F6D">
      <w:pPr>
        <w:ind w:left="2150" w:right="-20"/>
        <w:rPr>
          <w:rFonts w:eastAsia="Arial"/>
          <w:b/>
          <w:bCs/>
        </w:rPr>
      </w:pPr>
      <w:r w:rsidRPr="00E3648A">
        <w:rPr>
          <w:rFonts w:eastAsia="Arial"/>
          <w:b/>
          <w:bCs/>
          <w:spacing w:val="1"/>
        </w:rPr>
        <w:t>G</w:t>
      </w:r>
      <w:r w:rsidRPr="00E3648A">
        <w:rPr>
          <w:rFonts w:eastAsia="Arial"/>
          <w:b/>
          <w:bCs/>
          <w:spacing w:val="-1"/>
        </w:rPr>
        <w:t>r</w:t>
      </w:r>
      <w:r w:rsidRPr="00E3648A">
        <w:rPr>
          <w:rFonts w:eastAsia="Arial"/>
          <w:b/>
          <w:bCs/>
        </w:rPr>
        <w:t>ig</w:t>
      </w:r>
      <w:r w:rsidRPr="00E3648A">
        <w:rPr>
          <w:rFonts w:eastAsia="Arial"/>
          <w:b/>
          <w:bCs/>
          <w:spacing w:val="-1"/>
        </w:rPr>
        <w:t>l</w:t>
      </w:r>
      <w:r w:rsidRPr="00E3648A">
        <w:rPr>
          <w:rFonts w:eastAsia="Arial"/>
          <w:b/>
          <w:bCs/>
        </w:rPr>
        <w:t>ia</w:t>
      </w:r>
      <w:r w:rsidRPr="00E3648A">
        <w:rPr>
          <w:rFonts w:eastAsia="Arial"/>
          <w:b/>
          <w:bCs/>
          <w:spacing w:val="-2"/>
        </w:rPr>
        <w:t>v</w:t>
      </w:r>
      <w:r w:rsidRPr="00E3648A">
        <w:rPr>
          <w:rFonts w:eastAsia="Arial"/>
          <w:b/>
          <w:bCs/>
        </w:rPr>
        <w:t>alu</w:t>
      </w:r>
      <w:r w:rsidRPr="00E3648A">
        <w:rPr>
          <w:rFonts w:eastAsia="Arial"/>
          <w:b/>
          <w:bCs/>
          <w:spacing w:val="1"/>
        </w:rPr>
        <w:t>t</w:t>
      </w:r>
      <w:r w:rsidRPr="00E3648A">
        <w:rPr>
          <w:rFonts w:eastAsia="Arial"/>
          <w:b/>
          <w:bCs/>
        </w:rPr>
        <w:t>a</w:t>
      </w:r>
      <w:r w:rsidRPr="00E3648A">
        <w:rPr>
          <w:rFonts w:eastAsia="Arial"/>
          <w:b/>
          <w:bCs/>
          <w:spacing w:val="-2"/>
        </w:rPr>
        <w:t>z</w:t>
      </w:r>
      <w:r w:rsidRPr="00E3648A">
        <w:rPr>
          <w:rFonts w:eastAsia="Arial"/>
          <w:b/>
          <w:bCs/>
        </w:rPr>
        <w:t>ione</w:t>
      </w:r>
      <w:r w:rsidRPr="00E3648A">
        <w:rPr>
          <w:rFonts w:eastAsia="Arial"/>
          <w:b/>
          <w:bCs/>
          <w:spacing w:val="-8"/>
        </w:rPr>
        <w:t>A</w:t>
      </w:r>
      <w:r w:rsidRPr="00E3648A">
        <w:rPr>
          <w:rFonts w:eastAsia="Arial"/>
          <w:b/>
          <w:bCs/>
          <w:spacing w:val="1"/>
        </w:rPr>
        <w:t>V</w:t>
      </w:r>
      <w:r w:rsidRPr="00E3648A">
        <w:rPr>
          <w:rFonts w:eastAsia="Arial"/>
          <w:b/>
          <w:bCs/>
        </w:rPr>
        <w:t>VISODI</w:t>
      </w:r>
      <w:r w:rsidRPr="00E3648A">
        <w:rPr>
          <w:rFonts w:eastAsia="Arial"/>
          <w:b/>
          <w:bCs/>
          <w:spacing w:val="-1"/>
        </w:rPr>
        <w:t>S</w:t>
      </w:r>
      <w:r w:rsidRPr="00E3648A">
        <w:rPr>
          <w:rFonts w:eastAsia="Arial"/>
          <w:b/>
          <w:bCs/>
        </w:rPr>
        <w:t>E</w:t>
      </w:r>
      <w:r w:rsidRPr="00E3648A">
        <w:rPr>
          <w:rFonts w:eastAsia="Arial"/>
          <w:b/>
          <w:bCs/>
          <w:spacing w:val="-3"/>
        </w:rPr>
        <w:t>L</w:t>
      </w:r>
      <w:r w:rsidRPr="00E3648A">
        <w:rPr>
          <w:rFonts w:eastAsia="Arial"/>
          <w:b/>
          <w:bCs/>
          <w:spacing w:val="-1"/>
        </w:rPr>
        <w:t>EZ</w:t>
      </w:r>
      <w:r w:rsidRPr="00E3648A">
        <w:rPr>
          <w:rFonts w:eastAsia="Arial"/>
          <w:b/>
          <w:bCs/>
          <w:spacing w:val="1"/>
        </w:rPr>
        <w:t>IO</w:t>
      </w:r>
      <w:r w:rsidRPr="00E3648A">
        <w:rPr>
          <w:rFonts w:eastAsia="Arial"/>
          <w:b/>
          <w:bCs/>
        </w:rPr>
        <w:t>NEESPERTO</w:t>
      </w:r>
      <w:r>
        <w:rPr>
          <w:rFonts w:eastAsia="Arial"/>
          <w:b/>
          <w:bCs/>
        </w:rPr>
        <w:t xml:space="preserve"> ESTERNO PSICOLOGO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00"/>
      </w:tblPr>
      <w:tblGrid>
        <w:gridCol w:w="5095"/>
        <w:gridCol w:w="1276"/>
        <w:gridCol w:w="1134"/>
        <w:gridCol w:w="1134"/>
        <w:gridCol w:w="1276"/>
      </w:tblGrid>
      <w:tr w:rsidR="005E1F6D" w:rsidRPr="006306BB" w:rsidTr="0079619C">
        <w:trPr>
          <w:trHeight w:val="28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6BB">
              <w:rPr>
                <w:rFonts w:ascii="Times New Roman" w:hAnsi="Times New Roman" w:cs="Times New Roman"/>
                <w:b/>
                <w:sz w:val="24"/>
                <w:szCs w:val="24"/>
              </w:rPr>
              <w:t>TITOLI FORMATIVI E SCIENTIFICI</w:t>
            </w:r>
          </w:p>
          <w:p w:rsidR="005E1F6D" w:rsidRPr="006306BB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6BB">
              <w:rPr>
                <w:rFonts w:ascii="Times New Roman" w:hAnsi="Times New Roman" w:cs="Times New Roman"/>
                <w:b/>
                <w:sz w:val="24"/>
                <w:szCs w:val="24"/>
              </w:rPr>
              <w:t>(MAX 15 PUNTI)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6306BB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6BB">
              <w:rPr>
                <w:rFonts w:ascii="Times New Roman" w:hAnsi="Times New Roman" w:cs="Times New Roman"/>
                <w:b/>
                <w:sz w:val="24"/>
                <w:szCs w:val="24"/>
              </w:rPr>
              <w:t>Punteggio per ogni titolo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6306BB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6BB">
              <w:rPr>
                <w:rFonts w:ascii="Times New Roman" w:hAnsi="Times New Roman" w:cs="Times New Roman"/>
                <w:b/>
                <w:sz w:val="24"/>
                <w:szCs w:val="24"/>
              </w:rPr>
              <w:t>Punteggio massimo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E1F6D" w:rsidRPr="006306BB" w:rsidRDefault="005E1F6D" w:rsidP="0079619C">
            <w:pPr>
              <w:spacing w:after="0" w:line="240" w:lineRule="auto"/>
              <w:ind w:left="22" w:right="11" w:hanging="11"/>
              <w:jc w:val="center"/>
              <w:rPr>
                <w:b/>
              </w:rPr>
            </w:pPr>
            <w:r w:rsidRPr="006306BB">
              <w:rPr>
                <w:b/>
              </w:rPr>
              <w:t>Indicare punteggio</w:t>
            </w:r>
          </w:p>
          <w:p w:rsidR="005E1F6D" w:rsidRPr="006306BB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BB">
              <w:rPr>
                <w:sz w:val="20"/>
                <w:szCs w:val="20"/>
              </w:rPr>
              <w:t>(a cura del candidato)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E1F6D" w:rsidRDefault="005E1F6D" w:rsidP="0079619C">
            <w:pPr>
              <w:spacing w:after="0" w:line="240" w:lineRule="auto"/>
              <w:jc w:val="center"/>
              <w:rPr>
                <w:b/>
              </w:rPr>
            </w:pPr>
            <w:r w:rsidRPr="006306BB">
              <w:rPr>
                <w:b/>
              </w:rPr>
              <w:t>Punteggio attribuito</w:t>
            </w:r>
          </w:p>
          <w:p w:rsidR="005E1F6D" w:rsidRPr="006306BB" w:rsidRDefault="005E1F6D" w:rsidP="007961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6BB">
              <w:rPr>
                <w:sz w:val="20"/>
                <w:szCs w:val="20"/>
              </w:rPr>
              <w:t>(a cura della commissione)</w:t>
            </w: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Anzianità iscrizione albo (minimo 3 anni)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Prerequisito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Prerequisito</w:t>
            </w: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Laurea Triennale in psicologia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Laurea Magistrale in psicologia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Laurea vecchio ordinamento in psicologia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Dottorato di Ricerca in psicologia (con tesi realizzata nell'ambito generale della psicologia scolastica)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Master universitari nell'ambito generale della psicologia scolastica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Corsi di formazione presso enti pubblici o privati inerenti l'ambito generale della psicologia scolastica (minimo 500 ore)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Specializzazione in psicoterapia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Pubblicazioni scientifiche inerenti l'ambito generale della psicologia scolastica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567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E27F60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PROFESSIONALI </w:t>
            </w:r>
          </w:p>
          <w:p w:rsidR="005E1F6D" w:rsidRPr="00E27F60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60">
              <w:rPr>
                <w:rFonts w:ascii="Times New Roman" w:hAnsi="Times New Roman" w:cs="Times New Roman"/>
                <w:b/>
                <w:sz w:val="24"/>
                <w:szCs w:val="24"/>
              </w:rPr>
              <w:t>(MAX 30 PUNTI)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E27F60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BB">
              <w:rPr>
                <w:rFonts w:ascii="Times New Roman" w:hAnsi="Times New Roman" w:cs="Times New Roman"/>
                <w:b/>
                <w:sz w:val="24"/>
                <w:szCs w:val="24"/>
              </w:rPr>
              <w:t>Punteggio per ogni titolo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E27F60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BB">
              <w:rPr>
                <w:rFonts w:ascii="Times New Roman" w:hAnsi="Times New Roman" w:cs="Times New Roman"/>
                <w:b/>
                <w:sz w:val="24"/>
                <w:szCs w:val="24"/>
              </w:rPr>
              <w:t>Punteggio massimo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E1F6D" w:rsidRPr="006306BB" w:rsidRDefault="005E1F6D" w:rsidP="0079619C">
            <w:pPr>
              <w:spacing w:after="0" w:line="240" w:lineRule="auto"/>
              <w:ind w:left="22" w:right="11" w:hanging="11"/>
              <w:jc w:val="center"/>
              <w:rPr>
                <w:b/>
              </w:rPr>
            </w:pPr>
            <w:r w:rsidRPr="006306BB">
              <w:rPr>
                <w:b/>
              </w:rPr>
              <w:t>Indicare punteggio</w:t>
            </w:r>
          </w:p>
          <w:p w:rsidR="005E1F6D" w:rsidRPr="00E27F60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BB">
              <w:rPr>
                <w:sz w:val="20"/>
                <w:szCs w:val="20"/>
              </w:rPr>
              <w:t>(a cura del candidato)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E1F6D" w:rsidRDefault="005E1F6D" w:rsidP="0079619C">
            <w:pPr>
              <w:spacing w:after="0" w:line="240" w:lineRule="auto"/>
              <w:jc w:val="center"/>
              <w:rPr>
                <w:b/>
              </w:rPr>
            </w:pPr>
            <w:r w:rsidRPr="006306BB">
              <w:rPr>
                <w:b/>
              </w:rPr>
              <w:t>Punteggio attribuito</w:t>
            </w:r>
          </w:p>
          <w:p w:rsidR="005E1F6D" w:rsidRPr="00E27F60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BB">
              <w:rPr>
                <w:sz w:val="20"/>
                <w:szCs w:val="20"/>
              </w:rPr>
              <w:t>(a cura della commissione)</w:t>
            </w: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Sportello d'ascolto documentati e retribuiti (per ogni anno scolastico, indipendentemente dal numero di scuole in cui si opera)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Ruolo documentato e retribuito di Assistente all'autonomia e alla comunicazione (per ogni anno scolastico indipendentemente dal numero di scuole in cui si opera)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Ruolo come formatore/conduttore di laboratori per personale scolastico (minimo 30 ore per ogni esperienza documentata e retribuita)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28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Ruolo come formatore/conduttore di laboratori per famiglie e/o alunni (minimo 30 ore per ogni esperienza documentata e retribuita)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6D" w:rsidRPr="00D64F49" w:rsidTr="0079619C">
        <w:trPr>
          <w:trHeight w:val="567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4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F6D" w:rsidRPr="00B369B1" w:rsidTr="0079619C">
        <w:trPr>
          <w:trHeight w:val="285"/>
        </w:trPr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Collaborazione pregressa con il nostro istituto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per ogni contratto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Pr="006306BB" w:rsidRDefault="005E1F6D" w:rsidP="0079619C">
            <w:pPr>
              <w:spacing w:after="0" w:line="240" w:lineRule="auto"/>
              <w:ind w:left="22" w:right="11" w:hanging="11"/>
              <w:jc w:val="center"/>
              <w:rPr>
                <w:b/>
              </w:rPr>
            </w:pPr>
            <w:r w:rsidRPr="006306BB">
              <w:rPr>
                <w:b/>
              </w:rPr>
              <w:t>Indicare punteggio</w:t>
            </w:r>
          </w:p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6BB">
              <w:rPr>
                <w:sz w:val="20"/>
                <w:szCs w:val="20"/>
              </w:rPr>
              <w:t>(a cura del candidato)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Default="005E1F6D" w:rsidP="0079619C">
            <w:pPr>
              <w:spacing w:after="0" w:line="240" w:lineRule="auto"/>
              <w:jc w:val="center"/>
              <w:rPr>
                <w:b/>
              </w:rPr>
            </w:pPr>
            <w:r w:rsidRPr="006306BB">
              <w:rPr>
                <w:b/>
              </w:rPr>
              <w:t>Punteggio attribuito</w:t>
            </w:r>
          </w:p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6BB">
              <w:rPr>
                <w:sz w:val="20"/>
                <w:szCs w:val="20"/>
              </w:rPr>
              <w:t>(a cura della commissione</w:t>
            </w:r>
            <w:r>
              <w:rPr>
                <w:sz w:val="20"/>
                <w:szCs w:val="20"/>
              </w:rPr>
              <w:t>)</w:t>
            </w:r>
          </w:p>
        </w:tc>
      </w:tr>
      <w:tr w:rsidR="005E1F6D" w:rsidRPr="00B369B1" w:rsidTr="0079619C">
        <w:trPr>
          <w:trHeight w:val="285"/>
        </w:trPr>
        <w:tc>
          <w:tcPr>
            <w:tcW w:w="5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E1F6D" w:rsidRPr="00D64F49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9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F6D" w:rsidRPr="00B369B1" w:rsidTr="0079619C">
        <w:trPr>
          <w:trHeight w:val="28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D" w:rsidRPr="00B369B1" w:rsidRDefault="005E1F6D" w:rsidP="00796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1F6D" w:rsidRDefault="005E1F6D"/>
    <w:sectPr w:rsidR="005E1F6D" w:rsidSect="00005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compat/>
  <w:rsids>
    <w:rsidRoot w:val="005E1F6D"/>
    <w:rsid w:val="0000590B"/>
    <w:rsid w:val="005E1F6D"/>
    <w:rsid w:val="007F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E1F6D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squatrito</dc:creator>
  <cp:lastModifiedBy>admin</cp:lastModifiedBy>
  <cp:revision>2</cp:revision>
  <dcterms:created xsi:type="dcterms:W3CDTF">2021-10-02T09:55:00Z</dcterms:created>
  <dcterms:modified xsi:type="dcterms:W3CDTF">2021-10-02T09:55:00Z</dcterms:modified>
</cp:coreProperties>
</file>